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E566" w14:textId="74DBF2AF" w:rsidR="008B223A" w:rsidRDefault="006828EF">
      <w:r>
        <w:rPr>
          <w:color w:val="000000"/>
        </w:rPr>
        <w:t xml:space="preserve">December </w:t>
      </w:r>
      <w:r w:rsidR="008B2EC4">
        <w:rPr>
          <w:color w:val="000000"/>
        </w:rPr>
        <w:t>4</w:t>
      </w:r>
      <w:r>
        <w:rPr>
          <w:color w:val="000000"/>
        </w:rPr>
        <w:t>, 202</w:t>
      </w:r>
      <w:r w:rsidR="00F50827">
        <w:rPr>
          <w:color w:val="000000"/>
        </w:rPr>
        <w:t>2</w:t>
      </w:r>
    </w:p>
    <w:p w14:paraId="67874009" w14:textId="77777777" w:rsidR="008B223A" w:rsidRDefault="006828EF">
      <w:pPr>
        <w:pStyle w:val="Title"/>
      </w:pPr>
      <w:proofErr w:type="spellStart"/>
      <w:r>
        <w:t>Stockmans</w:t>
      </w:r>
      <w:proofErr w:type="spellEnd"/>
      <w:r>
        <w:t xml:space="preserve"> Hollow HOA</w:t>
      </w:r>
    </w:p>
    <w:p w14:paraId="4AB08C22" w14:textId="77777777" w:rsidR="008B223A" w:rsidRDefault="006828EF">
      <w:pPr>
        <w:pBdr>
          <w:top w:val="nil"/>
          <w:left w:val="nil"/>
          <w:bottom w:val="nil"/>
          <w:right w:val="nil"/>
          <w:between w:val="nil"/>
        </w:pBdr>
        <w:spacing w:after="140" w:line="276" w:lineRule="auto"/>
      </w:pPr>
      <w:r>
        <w:t xml:space="preserve">The </w:t>
      </w:r>
      <w:proofErr w:type="spellStart"/>
      <w:r>
        <w:t>Stockmans</w:t>
      </w:r>
      <w:proofErr w:type="spellEnd"/>
      <w:r>
        <w:t xml:space="preserve"> Hollow Homeowners Association Board of Directors would like to inform you of a few issues pertinent to our neighborho</w:t>
      </w:r>
      <w:r w:rsidR="00B05035">
        <w:t xml:space="preserve">od and Homeowners Association. </w:t>
      </w:r>
    </w:p>
    <w:p w14:paraId="71FCDFA5" w14:textId="2E3E542F" w:rsidR="008B223A" w:rsidRDefault="00E91485">
      <w:pPr>
        <w:pStyle w:val="Heading3"/>
        <w:numPr>
          <w:ilvl w:val="2"/>
          <w:numId w:val="3"/>
        </w:numPr>
      </w:pPr>
      <w:r>
        <w:t>202</w:t>
      </w:r>
      <w:r w:rsidR="003D0E7A">
        <w:t>4</w:t>
      </w:r>
      <w:r w:rsidR="006828EF">
        <w:t xml:space="preserve"> Dues</w:t>
      </w:r>
    </w:p>
    <w:p w14:paraId="0D1CC158" w14:textId="4D55D088" w:rsidR="008B223A" w:rsidRPr="0087017E" w:rsidRDefault="006828EF">
      <w:pPr>
        <w:numPr>
          <w:ilvl w:val="2"/>
          <w:numId w:val="3"/>
        </w:numPr>
        <w:pBdr>
          <w:top w:val="nil"/>
          <w:left w:val="nil"/>
          <w:bottom w:val="nil"/>
          <w:right w:val="nil"/>
          <w:between w:val="nil"/>
        </w:pBdr>
        <w:spacing w:after="140" w:line="276" w:lineRule="auto"/>
      </w:pPr>
      <w:r w:rsidRPr="0087017E">
        <w:t xml:space="preserve">The HOA Board has approved and set the </w:t>
      </w:r>
      <w:r w:rsidRPr="0049286F">
        <w:rPr>
          <w:b/>
          <w:highlight w:val="yellow"/>
        </w:rPr>
        <w:t>20</w:t>
      </w:r>
      <w:r w:rsidR="00C559CB">
        <w:rPr>
          <w:b/>
          <w:highlight w:val="yellow"/>
        </w:rPr>
        <w:t>24</w:t>
      </w:r>
      <w:r w:rsidRPr="0049286F">
        <w:rPr>
          <w:b/>
          <w:highlight w:val="yellow"/>
        </w:rPr>
        <w:t xml:space="preserve"> dues to be at </w:t>
      </w:r>
      <w:r w:rsidRPr="0049286F">
        <w:rPr>
          <w:b/>
          <w:highlight w:val="yellow"/>
          <w:u w:val="single"/>
        </w:rPr>
        <w:t>$140</w:t>
      </w:r>
      <w:r w:rsidRPr="0049286F">
        <w:rPr>
          <w:highlight w:val="yellow"/>
          <w:u w:val="single"/>
        </w:rPr>
        <w:t xml:space="preserve"> per year</w:t>
      </w:r>
      <w:r w:rsidRPr="0087017E">
        <w:t xml:space="preserve">, consistent with the </w:t>
      </w:r>
      <w:r w:rsidRPr="0087017E">
        <w:rPr>
          <w:b/>
        </w:rPr>
        <w:t>reduced dues</w:t>
      </w:r>
      <w:r w:rsidRPr="0087017E">
        <w:t xml:space="preserve"> </w:t>
      </w:r>
      <w:r w:rsidR="00F43350" w:rsidRPr="00F43350">
        <w:rPr>
          <w:b/>
          <w:bCs/>
        </w:rPr>
        <w:t>and held fixed for the five years (</w:t>
      </w:r>
      <w:r w:rsidRPr="00F43350">
        <w:rPr>
          <w:b/>
          <w:bCs/>
        </w:rPr>
        <w:t xml:space="preserve">2020 </w:t>
      </w:r>
      <w:r w:rsidR="00F43350" w:rsidRPr="00F43350">
        <w:rPr>
          <w:b/>
          <w:bCs/>
        </w:rPr>
        <w:t>–</w:t>
      </w:r>
      <w:r w:rsidR="00DF45C4" w:rsidRPr="00F43350">
        <w:rPr>
          <w:b/>
          <w:bCs/>
        </w:rPr>
        <w:t xml:space="preserve"> 202</w:t>
      </w:r>
      <w:r w:rsidR="00F43350" w:rsidRPr="00F43350">
        <w:rPr>
          <w:b/>
          <w:bCs/>
        </w:rPr>
        <w:t>4).</w:t>
      </w:r>
      <w:r w:rsidRPr="0087017E">
        <w:t xml:space="preserve"> </w:t>
      </w:r>
    </w:p>
    <w:p w14:paraId="2331FEF3" w14:textId="3E8923FE" w:rsidR="008B223A" w:rsidRDefault="006828EF" w:rsidP="00C75B61">
      <w:pPr>
        <w:numPr>
          <w:ilvl w:val="2"/>
          <w:numId w:val="3"/>
        </w:numPr>
        <w:pBdr>
          <w:top w:val="nil"/>
          <w:left w:val="nil"/>
          <w:bottom w:val="nil"/>
          <w:right w:val="nil"/>
          <w:between w:val="nil"/>
        </w:pBdr>
        <w:spacing w:after="140" w:line="276" w:lineRule="auto"/>
      </w:pPr>
      <w:r w:rsidRPr="0049286F">
        <w:rPr>
          <w:b/>
          <w:u w:val="single"/>
        </w:rPr>
        <w:t xml:space="preserve">The </w:t>
      </w:r>
      <w:r>
        <w:rPr>
          <w:b/>
          <w:u w:val="single"/>
        </w:rPr>
        <w:t>deadline for payment of your 202</w:t>
      </w:r>
      <w:r w:rsidR="00C559CB">
        <w:rPr>
          <w:b/>
          <w:u w:val="single"/>
        </w:rPr>
        <w:t>4</w:t>
      </w:r>
      <w:r>
        <w:rPr>
          <w:b/>
          <w:u w:val="single"/>
        </w:rPr>
        <w:t xml:space="preserve"> HOA dues is </w:t>
      </w:r>
      <w:r w:rsidRPr="0049286F">
        <w:rPr>
          <w:b/>
          <w:highlight w:val="yellow"/>
          <w:u w:val="single"/>
        </w:rPr>
        <w:t>January 15</w:t>
      </w:r>
      <w:r w:rsidRPr="0049286F">
        <w:rPr>
          <w:b/>
          <w:highlight w:val="yellow"/>
          <w:u w:val="single"/>
          <w:vertAlign w:val="superscript"/>
        </w:rPr>
        <w:t>th</w:t>
      </w:r>
      <w:r>
        <w:rPr>
          <w:b/>
        </w:rPr>
        <w:t>.</w:t>
      </w:r>
      <w:r>
        <w:t xml:space="preserve"> </w:t>
      </w:r>
    </w:p>
    <w:p w14:paraId="500E69AC" w14:textId="77777777" w:rsidR="008B223A" w:rsidRDefault="006828EF">
      <w:pPr>
        <w:numPr>
          <w:ilvl w:val="2"/>
          <w:numId w:val="3"/>
        </w:numPr>
        <w:pBdr>
          <w:top w:val="nil"/>
          <w:left w:val="nil"/>
          <w:bottom w:val="nil"/>
          <w:right w:val="nil"/>
          <w:between w:val="nil"/>
        </w:pBdr>
        <w:spacing w:after="140" w:line="276" w:lineRule="auto"/>
      </w:pPr>
      <w:r>
        <w:t xml:space="preserve">There are </w:t>
      </w:r>
      <w:r w:rsidRPr="00BB4E55">
        <w:rPr>
          <w:b/>
        </w:rPr>
        <w:t>two options available for payment of dues</w:t>
      </w:r>
      <w:r>
        <w:t>:</w:t>
      </w:r>
    </w:p>
    <w:p w14:paraId="53F8CA91" w14:textId="77777777" w:rsidR="008B223A" w:rsidRDefault="006828EF">
      <w:pPr>
        <w:numPr>
          <w:ilvl w:val="0"/>
          <w:numId w:val="1"/>
        </w:numPr>
        <w:pBdr>
          <w:top w:val="nil"/>
          <w:left w:val="nil"/>
          <w:bottom w:val="nil"/>
          <w:right w:val="nil"/>
          <w:between w:val="nil"/>
        </w:pBdr>
        <w:spacing w:after="140" w:line="276" w:lineRule="auto"/>
      </w:pPr>
      <w:r>
        <w:t xml:space="preserve">To pay by check – please mail a check in the amount of $140 made out to </w:t>
      </w:r>
      <w:proofErr w:type="spellStart"/>
      <w:r>
        <w:t>Stockmans</w:t>
      </w:r>
      <w:proofErr w:type="spellEnd"/>
      <w:r>
        <w:t xml:space="preserve"> Hollow HOA, and addressed to PO Box 461024, as shown at the address at the top of this page.</w:t>
      </w:r>
    </w:p>
    <w:p w14:paraId="0A8009C6" w14:textId="77777777" w:rsidR="008B223A" w:rsidRDefault="006828EF">
      <w:pPr>
        <w:numPr>
          <w:ilvl w:val="0"/>
          <w:numId w:val="1"/>
        </w:numPr>
        <w:pBdr>
          <w:top w:val="nil"/>
          <w:left w:val="nil"/>
          <w:bottom w:val="nil"/>
          <w:right w:val="nil"/>
          <w:between w:val="nil"/>
        </w:pBdr>
        <w:spacing w:after="140" w:line="276" w:lineRule="auto"/>
      </w:pPr>
      <w:r>
        <w:t xml:space="preserve">To pay by credit or </w:t>
      </w:r>
      <w:proofErr w:type="gramStart"/>
      <w:r>
        <w:t>debit card</w:t>
      </w:r>
      <w:proofErr w:type="gramEnd"/>
      <w:r>
        <w:t xml:space="preserve"> – you can access a payment portal via the website</w:t>
      </w:r>
    </w:p>
    <w:p w14:paraId="6D03B663" w14:textId="2A5ECF2F" w:rsidR="008B223A" w:rsidRDefault="00166A1E">
      <w:pPr>
        <w:pBdr>
          <w:top w:val="nil"/>
          <w:left w:val="nil"/>
          <w:bottom w:val="nil"/>
          <w:right w:val="nil"/>
          <w:between w:val="nil"/>
        </w:pBdr>
        <w:spacing w:after="140" w:line="276" w:lineRule="auto"/>
        <w:ind w:left="720"/>
      </w:pPr>
      <w:hyperlink r:id="rId7">
        <w:r w:rsidR="006828EF">
          <w:rPr>
            <w:color w:val="000080"/>
            <w:u w:val="single"/>
          </w:rPr>
          <w:t>https://stockmanshollow.com/pay-dues</w:t>
        </w:r>
      </w:hyperlink>
      <w:r w:rsidR="006828EF">
        <w:t>. Please note that there is a $</w:t>
      </w:r>
      <w:r w:rsidR="00C559CB">
        <w:t>5.39</w:t>
      </w:r>
      <w:r w:rsidR="006828EF">
        <w:t xml:space="preserve"> convenience fee collected by STRIPE for processing the online payment. </w:t>
      </w:r>
    </w:p>
    <w:p w14:paraId="4278DC6A" w14:textId="77777777" w:rsidR="008B223A" w:rsidRDefault="006828EF">
      <w:pPr>
        <w:numPr>
          <w:ilvl w:val="2"/>
          <w:numId w:val="3"/>
        </w:numPr>
        <w:pBdr>
          <w:top w:val="nil"/>
          <w:left w:val="nil"/>
          <w:bottom w:val="nil"/>
          <w:right w:val="nil"/>
          <w:between w:val="nil"/>
        </w:pBdr>
        <w:spacing w:after="140" w:line="276" w:lineRule="auto"/>
      </w:pPr>
      <w:r>
        <w:t xml:space="preserve">HOA membership and dues are mandatory for all houses in </w:t>
      </w:r>
      <w:proofErr w:type="spellStart"/>
      <w:r>
        <w:t>Stockmans</w:t>
      </w:r>
      <w:proofErr w:type="spellEnd"/>
      <w:r>
        <w:t xml:space="preserve"> Hollow. Your membership dues fund the maintenance of our neighborhood common areas and silt basins, including lawn care, trees, and landscaping. The HOA is also responsible for upkeep of the neighborhood entry sign and certain fencing along common areas as defined in our neighborhood covenants. </w:t>
      </w:r>
    </w:p>
    <w:p w14:paraId="31ACB071" w14:textId="77777777" w:rsidR="008B223A" w:rsidRDefault="008B223A">
      <w:pPr>
        <w:pStyle w:val="Heading3"/>
        <w:numPr>
          <w:ilvl w:val="2"/>
          <w:numId w:val="3"/>
        </w:numPr>
      </w:pPr>
    </w:p>
    <w:p w14:paraId="48F9A209" w14:textId="77777777" w:rsidR="008B223A" w:rsidRDefault="006828EF">
      <w:pPr>
        <w:pStyle w:val="Heading3"/>
        <w:numPr>
          <w:ilvl w:val="2"/>
          <w:numId w:val="3"/>
        </w:numPr>
      </w:pPr>
      <w:r>
        <w:t xml:space="preserve">Annual Meeting   </w:t>
      </w:r>
    </w:p>
    <w:p w14:paraId="2BCA1BF2" w14:textId="206D6B39" w:rsidR="008B223A" w:rsidRDefault="006828EF">
      <w:pPr>
        <w:pBdr>
          <w:top w:val="nil"/>
          <w:left w:val="nil"/>
          <w:bottom w:val="nil"/>
          <w:right w:val="nil"/>
          <w:between w:val="nil"/>
        </w:pBdr>
        <w:spacing w:after="140" w:line="276" w:lineRule="auto"/>
      </w:pPr>
      <w:r w:rsidRPr="0087017E">
        <w:rPr>
          <w:b/>
          <w:u w:val="single"/>
        </w:rPr>
        <w:t xml:space="preserve">The annual meeting will be held at the Sump Memorial Library on </w:t>
      </w:r>
      <w:r w:rsidRPr="0049286F">
        <w:rPr>
          <w:b/>
          <w:highlight w:val="yellow"/>
          <w:u w:val="single"/>
        </w:rPr>
        <w:t xml:space="preserve">January 8th, </w:t>
      </w:r>
      <w:proofErr w:type="gramStart"/>
      <w:r w:rsidRPr="0049286F">
        <w:rPr>
          <w:b/>
          <w:highlight w:val="yellow"/>
          <w:u w:val="single"/>
        </w:rPr>
        <w:t>202</w:t>
      </w:r>
      <w:r w:rsidR="00C559CB">
        <w:rPr>
          <w:b/>
          <w:highlight w:val="yellow"/>
          <w:u w:val="single"/>
        </w:rPr>
        <w:t>4</w:t>
      </w:r>
      <w:proofErr w:type="gramEnd"/>
      <w:r w:rsidRPr="0049286F">
        <w:rPr>
          <w:b/>
          <w:highlight w:val="yellow"/>
          <w:u w:val="single"/>
        </w:rPr>
        <w:t xml:space="preserve"> at 6:00</w:t>
      </w:r>
      <w:r w:rsidRPr="0087017E">
        <w:rPr>
          <w:b/>
          <w:u w:val="single"/>
        </w:rPr>
        <w:t xml:space="preserve"> pm. </w:t>
      </w:r>
    </w:p>
    <w:p w14:paraId="039EE33E" w14:textId="626AB656" w:rsidR="00B05035" w:rsidRDefault="006828EF" w:rsidP="00B05035">
      <w:pPr>
        <w:pBdr>
          <w:top w:val="nil"/>
          <w:left w:val="nil"/>
          <w:bottom w:val="nil"/>
          <w:right w:val="nil"/>
          <w:between w:val="nil"/>
        </w:pBdr>
        <w:spacing w:after="140" w:line="276" w:lineRule="auto"/>
        <w:rPr>
          <w:b/>
        </w:rPr>
      </w:pPr>
      <w:r>
        <w:t xml:space="preserve">This meeting is open to all members of the </w:t>
      </w:r>
      <w:proofErr w:type="spellStart"/>
      <w:r>
        <w:t>Stockmans</w:t>
      </w:r>
      <w:proofErr w:type="spellEnd"/>
      <w:r>
        <w:t xml:space="preserve"> Hollow Homeowners Association. At the meeting, </w:t>
      </w:r>
      <w:r>
        <w:rPr>
          <w:b/>
        </w:rPr>
        <w:t>we will vote to ratify the 202</w:t>
      </w:r>
      <w:r w:rsidR="008B2EC4">
        <w:rPr>
          <w:b/>
        </w:rPr>
        <w:t>4</w:t>
      </w:r>
      <w:r>
        <w:rPr>
          <w:b/>
        </w:rPr>
        <w:t xml:space="preserve"> budget as well as </w:t>
      </w:r>
      <w:r w:rsidR="002749F3">
        <w:rPr>
          <w:b/>
        </w:rPr>
        <w:t xml:space="preserve">allow for the </w:t>
      </w:r>
      <w:r>
        <w:rPr>
          <w:b/>
        </w:rPr>
        <w:t>elect</w:t>
      </w:r>
      <w:r w:rsidR="002749F3">
        <w:rPr>
          <w:b/>
        </w:rPr>
        <w:t>ion of</w:t>
      </w:r>
      <w:r>
        <w:rPr>
          <w:b/>
        </w:rPr>
        <w:t xml:space="preserve"> </w:t>
      </w:r>
      <w:r w:rsidR="008B2EC4">
        <w:rPr>
          <w:b/>
        </w:rPr>
        <w:t>two</w:t>
      </w:r>
      <w:r w:rsidR="002749F3">
        <w:rPr>
          <w:b/>
        </w:rPr>
        <w:t xml:space="preserve"> member</w:t>
      </w:r>
      <w:r>
        <w:rPr>
          <w:b/>
        </w:rPr>
        <w:t xml:space="preserve"> to the board of directors.</w:t>
      </w:r>
    </w:p>
    <w:p w14:paraId="01806A37" w14:textId="77777777" w:rsidR="00B05035" w:rsidRDefault="00B05035" w:rsidP="00B05035">
      <w:pPr>
        <w:pBdr>
          <w:top w:val="nil"/>
          <w:left w:val="nil"/>
          <w:bottom w:val="nil"/>
          <w:right w:val="nil"/>
          <w:between w:val="nil"/>
        </w:pBdr>
        <w:spacing w:after="140"/>
        <w:jc w:val="right"/>
        <w:rPr>
          <w:b/>
        </w:rPr>
      </w:pPr>
      <w:r w:rsidRPr="00B05035">
        <w:rPr>
          <w:b/>
          <w:color w:val="FF0000"/>
          <w:sz w:val="28"/>
        </w:rPr>
        <w:t>SCAN THE QR CODE TO JOIN US ON FACEBOOK!!!</w:t>
      </w:r>
      <w:r w:rsidRPr="00B05035">
        <w:rPr>
          <w:noProof/>
          <w:color w:val="FF0000"/>
          <w:sz w:val="28"/>
        </w:rPr>
        <w:t xml:space="preserve"> </w:t>
      </w:r>
      <w:r>
        <w:rPr>
          <w:noProof/>
        </w:rPr>
        <w:drawing>
          <wp:inline distT="0" distB="0" distL="0" distR="0" wp14:anchorId="33C79E4F" wp14:editId="0C111558">
            <wp:extent cx="1679552" cy="1085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2225" cy="1100509"/>
                    </a:xfrm>
                    <a:prstGeom prst="rect">
                      <a:avLst/>
                    </a:prstGeom>
                  </pic:spPr>
                </pic:pic>
              </a:graphicData>
            </a:graphic>
          </wp:inline>
        </w:drawing>
      </w:r>
    </w:p>
    <w:p w14:paraId="3677654C" w14:textId="77777777" w:rsidR="00C75B61" w:rsidRDefault="00C75B61">
      <w:pPr>
        <w:pBdr>
          <w:top w:val="nil"/>
          <w:left w:val="nil"/>
          <w:bottom w:val="nil"/>
          <w:right w:val="nil"/>
          <w:between w:val="nil"/>
        </w:pBdr>
        <w:spacing w:after="140" w:line="276" w:lineRule="auto"/>
      </w:pPr>
    </w:p>
    <w:p w14:paraId="1D75D99F" w14:textId="77777777" w:rsidR="00C75B61" w:rsidRPr="00C75B61" w:rsidRDefault="00C75B61" w:rsidP="00C75B61"/>
    <w:p w14:paraId="4D2A72DE" w14:textId="77777777" w:rsidR="003F7B6C" w:rsidRDefault="003F7B6C" w:rsidP="003F7B6C">
      <w:pPr>
        <w:pStyle w:val="Heading3"/>
        <w:numPr>
          <w:ilvl w:val="2"/>
          <w:numId w:val="3"/>
        </w:numPr>
        <w:jc w:val="center"/>
      </w:pPr>
      <w:r>
        <w:t>TO BE COMPLETED BY HOMEOWNERS:</w:t>
      </w:r>
    </w:p>
    <w:p w14:paraId="70857AC6" w14:textId="77777777" w:rsidR="00BB4E55" w:rsidRPr="00BB4E55" w:rsidRDefault="00BB4E55" w:rsidP="00BB4E55">
      <w:pPr>
        <w:pStyle w:val="ListParagraph"/>
        <w:numPr>
          <w:ilvl w:val="0"/>
          <w:numId w:val="3"/>
        </w:numPr>
        <w:pBdr>
          <w:top w:val="nil"/>
          <w:left w:val="nil"/>
          <w:bottom w:val="nil"/>
          <w:right w:val="nil"/>
          <w:between w:val="nil"/>
        </w:pBdr>
        <w:spacing w:after="86" w:line="276" w:lineRule="auto"/>
        <w:rPr>
          <w:b/>
        </w:rPr>
      </w:pPr>
      <w:r w:rsidRPr="00BB4E55">
        <w:rPr>
          <w:b/>
        </w:rPr>
        <w:t xml:space="preserve">Please fill out the ballot and either mail it to </w:t>
      </w:r>
      <w:proofErr w:type="spellStart"/>
      <w:r w:rsidRPr="00BB4E55">
        <w:rPr>
          <w:b/>
        </w:rPr>
        <w:t>Stockmans</w:t>
      </w:r>
      <w:proofErr w:type="spellEnd"/>
      <w:r w:rsidRPr="00BB4E55">
        <w:rPr>
          <w:b/>
        </w:rPr>
        <w:t xml:space="preserve"> Hollow HOA, PO Box 461024 Papillion, NE 68046, or scan and e-mail it to </w:t>
      </w:r>
      <w:hyperlink r:id="rId9">
        <w:r w:rsidRPr="00BB4E55">
          <w:rPr>
            <w:b/>
            <w:color w:val="000000"/>
          </w:rPr>
          <w:t>info@stockmanshollow.com</w:t>
        </w:r>
      </w:hyperlink>
      <w:r w:rsidRPr="00BB4E55">
        <w:rPr>
          <w:b/>
        </w:rPr>
        <w:t xml:space="preserve">. </w:t>
      </w:r>
    </w:p>
    <w:p w14:paraId="4BC3ECC0" w14:textId="77777777" w:rsidR="003F7B6C" w:rsidRPr="003F7B6C" w:rsidRDefault="003F7B6C" w:rsidP="003F7B6C"/>
    <w:p w14:paraId="365E4E1A" w14:textId="77777777" w:rsidR="003F7B6C" w:rsidRPr="00BB4E55" w:rsidRDefault="003F7B6C" w:rsidP="00BB4E55">
      <w:pPr>
        <w:pStyle w:val="Heading3"/>
        <w:numPr>
          <w:ilvl w:val="2"/>
          <w:numId w:val="3"/>
        </w:numPr>
        <w:rPr>
          <w:b w:val="0"/>
          <w:sz w:val="24"/>
        </w:rPr>
      </w:pPr>
      <w:r w:rsidRPr="004C577B">
        <w:rPr>
          <w:u w:val="single"/>
        </w:rPr>
        <w:t>Budget Ratification</w:t>
      </w:r>
      <w:r>
        <w:t xml:space="preserve"> </w:t>
      </w:r>
      <w:r w:rsidRPr="00BB4E55">
        <w:rPr>
          <w:b w:val="0"/>
          <w:sz w:val="24"/>
        </w:rPr>
        <w:t>(</w:t>
      </w:r>
      <w:r w:rsidR="0049286F">
        <w:rPr>
          <w:b w:val="0"/>
          <w:sz w:val="24"/>
        </w:rPr>
        <w:t>as presented in the following pages</w:t>
      </w:r>
      <w:r w:rsidRPr="00BB4E55">
        <w:rPr>
          <w:b w:val="0"/>
          <w:sz w:val="24"/>
        </w:rPr>
        <w:t>)</w:t>
      </w:r>
    </w:p>
    <w:p w14:paraId="5AE718CE" w14:textId="77777777" w:rsidR="003F7B6C" w:rsidRDefault="003F7B6C" w:rsidP="004C577B">
      <w:pPr>
        <w:pBdr>
          <w:top w:val="nil"/>
          <w:left w:val="nil"/>
          <w:bottom w:val="nil"/>
          <w:right w:val="nil"/>
          <w:between w:val="nil"/>
        </w:pBdr>
        <w:spacing w:after="140" w:line="276" w:lineRule="auto"/>
      </w:pPr>
      <w:r>
        <w:rPr>
          <w:u w:val="single"/>
        </w:rPr>
        <w:t>For ratification of the enclosed budget</w:t>
      </w:r>
      <w:r>
        <w:t>. Vote for ONE by placing an X in the box to the left:</w:t>
      </w:r>
    </w:p>
    <w:p w14:paraId="6EAF7D1C" w14:textId="77777777" w:rsidR="003F7B6C" w:rsidRDefault="003F7B6C" w:rsidP="003F7B6C">
      <w:pPr>
        <w:pBdr>
          <w:top w:val="nil"/>
          <w:left w:val="nil"/>
          <w:bottom w:val="nil"/>
          <w:right w:val="nil"/>
          <w:between w:val="nil"/>
        </w:pBdr>
        <w:spacing w:after="140" w:line="276" w:lineRule="auto"/>
      </w:pPr>
      <w:r>
        <w:rPr>
          <w:noProof/>
        </w:rPr>
        <mc:AlternateContent>
          <mc:Choice Requires="wps">
            <w:drawing>
              <wp:anchor distT="0" distB="0" distL="0" distR="0" simplePos="0" relativeHeight="251661312" behindDoc="0" locked="0" layoutInCell="1" hidden="0" allowOverlap="1" wp14:anchorId="066C7FE1" wp14:editId="0B7282FA">
                <wp:simplePos x="0" y="0"/>
                <wp:positionH relativeFrom="column">
                  <wp:posOffset>152400</wp:posOffset>
                </wp:positionH>
                <wp:positionV relativeFrom="paragraph">
                  <wp:posOffset>257175</wp:posOffset>
                </wp:positionV>
                <wp:extent cx="242888" cy="242888"/>
                <wp:effectExtent l="0" t="0" r="0" b="0"/>
                <wp:wrapNone/>
                <wp:docPr id="1" name="Rectangle 1"/>
                <wp:cNvGraphicFramePr/>
                <a:graphic xmlns:a="http://schemas.openxmlformats.org/drawingml/2006/main">
                  <a:graphicData uri="http://schemas.microsoft.com/office/word/2010/wordprocessingShape">
                    <wps:wsp>
                      <wps:cNvSpPr/>
                      <wps:spPr>
                        <a:xfrm>
                          <a:off x="5227200" y="3661200"/>
                          <a:ext cx="237600" cy="237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2D400A5" w14:textId="77777777" w:rsidR="003F7B6C" w:rsidRDefault="003F7B6C" w:rsidP="003F7B6C">
                            <w:pPr>
                              <w:textDirection w:val="btLr"/>
                            </w:pPr>
                          </w:p>
                        </w:txbxContent>
                      </wps:txbx>
                      <wps:bodyPr spcFirstLastPara="1" wrap="square" lIns="91425" tIns="91425" rIns="91425" bIns="91425" anchor="ctr" anchorCtr="0">
                        <a:noAutofit/>
                      </wps:bodyPr>
                    </wps:wsp>
                  </a:graphicData>
                </a:graphic>
              </wp:anchor>
            </w:drawing>
          </mc:Choice>
          <mc:Fallback>
            <w:pict>
              <v:rect w14:anchorId="066C7FE1" id="Rectangle 1" o:spid="_x0000_s1026" style="position:absolute;margin-left:12pt;margin-top:20.25pt;width:19.15pt;height:19.1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">
                <v:stroke startarrowwidth="narrow" startarrowlength="short" endarrowwidth="narrow" endarrowlength="short" joinstyle="round"/>
                <v:textbox inset="2.53958mm,2.53958mm,2.53958mm,2.53958mm">
                  <w:txbxContent>
                    <w:p w14:paraId="42D400A5" w14:textId="77777777" w:rsidR="003F7B6C" w:rsidRDefault="003F7B6C" w:rsidP="003F7B6C">
                      <w:pPr>
                        <w:textDirection w:val="btLr"/>
                      </w:pPr>
                    </w:p>
                  </w:txbxContent>
                </v:textbox>
              </v:rect>
            </w:pict>
          </mc:Fallback>
        </mc:AlternateContent>
      </w:r>
    </w:p>
    <w:p w14:paraId="5D5F990D" w14:textId="20D4A151" w:rsidR="003F7B6C" w:rsidRDefault="003F7B6C" w:rsidP="003F7B6C">
      <w:pPr>
        <w:pBdr>
          <w:top w:val="nil"/>
          <w:left w:val="nil"/>
          <w:bottom w:val="nil"/>
          <w:right w:val="nil"/>
          <w:between w:val="nil"/>
        </w:pBdr>
        <w:spacing w:after="140" w:line="276" w:lineRule="auto"/>
        <w:ind w:firstLine="720"/>
      </w:pPr>
      <w:r>
        <w:t>YES, I vote to ratify the enclosed budget for 202</w:t>
      </w:r>
      <w:r w:rsidR="008B2EC4">
        <w:t>4</w:t>
      </w:r>
    </w:p>
    <w:p w14:paraId="377F678F" w14:textId="77777777" w:rsidR="003F7B6C" w:rsidRDefault="003F7B6C" w:rsidP="003F7B6C">
      <w:pPr>
        <w:pBdr>
          <w:top w:val="nil"/>
          <w:left w:val="nil"/>
          <w:bottom w:val="nil"/>
          <w:right w:val="nil"/>
          <w:between w:val="nil"/>
        </w:pBdr>
        <w:spacing w:after="140" w:line="276" w:lineRule="auto"/>
        <w:ind w:firstLine="720"/>
      </w:pPr>
      <w:r>
        <w:rPr>
          <w:noProof/>
        </w:rPr>
        <mc:AlternateContent>
          <mc:Choice Requires="wps">
            <w:drawing>
              <wp:anchor distT="0" distB="0" distL="0" distR="0" simplePos="0" relativeHeight="251662336" behindDoc="0" locked="0" layoutInCell="1" hidden="0" allowOverlap="1" wp14:anchorId="4317790D" wp14:editId="768BC574">
                <wp:simplePos x="0" y="0"/>
                <wp:positionH relativeFrom="column">
                  <wp:posOffset>152400</wp:posOffset>
                </wp:positionH>
                <wp:positionV relativeFrom="paragraph">
                  <wp:posOffset>238125</wp:posOffset>
                </wp:positionV>
                <wp:extent cx="242888" cy="242888"/>
                <wp:effectExtent l="0" t="0" r="0" b="0"/>
                <wp:wrapNone/>
                <wp:docPr id="4" name="Rectangle 4"/>
                <wp:cNvGraphicFramePr/>
                <a:graphic xmlns:a="http://schemas.openxmlformats.org/drawingml/2006/main">
                  <a:graphicData uri="http://schemas.microsoft.com/office/word/2010/wordprocessingShape">
                    <wps:wsp>
                      <wps:cNvSpPr/>
                      <wps:spPr>
                        <a:xfrm>
                          <a:off x="5227200" y="3661200"/>
                          <a:ext cx="237600" cy="237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68A832E" w14:textId="77777777" w:rsidR="003F7B6C" w:rsidRDefault="003F7B6C" w:rsidP="003F7B6C">
                            <w:pPr>
                              <w:textDirection w:val="btLr"/>
                            </w:pPr>
                          </w:p>
                        </w:txbxContent>
                      </wps:txbx>
                      <wps:bodyPr spcFirstLastPara="1" wrap="square" lIns="91425" tIns="91425" rIns="91425" bIns="91425" anchor="ctr" anchorCtr="0">
                        <a:noAutofit/>
                      </wps:bodyPr>
                    </wps:wsp>
                  </a:graphicData>
                </a:graphic>
              </wp:anchor>
            </w:drawing>
          </mc:Choice>
          <mc:Fallback>
            <w:pict>
              <v:rect w14:anchorId="4317790D" id="Rectangle 4" o:spid="_x0000_s1027" style="position:absolute;left:0;text-align:left;margin-left:12pt;margin-top:18.75pt;width:19.15pt;height:19.1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">
                <v:stroke startarrowwidth="narrow" startarrowlength="short" endarrowwidth="narrow" endarrowlength="short" joinstyle="round"/>
                <v:textbox inset="2.53958mm,2.53958mm,2.53958mm,2.53958mm">
                  <w:txbxContent>
                    <w:p w14:paraId="068A832E" w14:textId="77777777" w:rsidR="003F7B6C" w:rsidRDefault="003F7B6C" w:rsidP="003F7B6C">
                      <w:pPr>
                        <w:textDirection w:val="btLr"/>
                      </w:pPr>
                    </w:p>
                  </w:txbxContent>
                </v:textbox>
              </v:rect>
            </w:pict>
          </mc:Fallback>
        </mc:AlternateContent>
      </w:r>
    </w:p>
    <w:p w14:paraId="2DB498A4" w14:textId="054F8501" w:rsidR="003F7B6C" w:rsidRDefault="003F7B6C" w:rsidP="003F7B6C">
      <w:pPr>
        <w:pBdr>
          <w:top w:val="nil"/>
          <w:left w:val="nil"/>
          <w:bottom w:val="nil"/>
          <w:right w:val="nil"/>
          <w:between w:val="nil"/>
        </w:pBdr>
        <w:spacing w:after="140" w:line="276" w:lineRule="auto"/>
        <w:ind w:left="709"/>
      </w:pPr>
      <w:r>
        <w:t>NO, I vote not to ratify the enclosed budget for 202</w:t>
      </w:r>
      <w:r w:rsidR="008B2EC4">
        <w:t>4</w:t>
      </w:r>
    </w:p>
    <w:p w14:paraId="04508E31" w14:textId="77777777" w:rsidR="003F7B6C" w:rsidRDefault="003F7B6C" w:rsidP="003F7B6C">
      <w:pPr>
        <w:pBdr>
          <w:top w:val="nil"/>
          <w:left w:val="nil"/>
          <w:bottom w:val="nil"/>
          <w:right w:val="nil"/>
          <w:between w:val="nil"/>
        </w:pBdr>
        <w:spacing w:after="140" w:line="276" w:lineRule="auto"/>
        <w:ind w:left="709"/>
      </w:pPr>
    </w:p>
    <w:p w14:paraId="216BB3A3" w14:textId="77777777" w:rsidR="00BB4E55" w:rsidRPr="00BB4E55" w:rsidRDefault="00BB4E55" w:rsidP="00BB4E55">
      <w:pPr>
        <w:pStyle w:val="Heading3"/>
        <w:numPr>
          <w:ilvl w:val="2"/>
          <w:numId w:val="2"/>
        </w:numPr>
        <w:rPr>
          <w:b w:val="0"/>
          <w:sz w:val="24"/>
        </w:rPr>
      </w:pPr>
      <w:r w:rsidRPr="004C577B">
        <w:rPr>
          <w:u w:val="single"/>
        </w:rPr>
        <w:t>Annual Meeting Proxy Ballot</w:t>
      </w:r>
      <w:r>
        <w:t xml:space="preserve"> </w:t>
      </w:r>
      <w:r w:rsidR="0049286F">
        <w:rPr>
          <w:b w:val="0"/>
          <w:sz w:val="24"/>
        </w:rPr>
        <w:t>(for further information, refer to the following page</w:t>
      </w:r>
      <w:r w:rsidRPr="00BB4E55">
        <w:rPr>
          <w:b w:val="0"/>
          <w:sz w:val="24"/>
        </w:rPr>
        <w:t>)</w:t>
      </w:r>
    </w:p>
    <w:p w14:paraId="3BD732C8" w14:textId="77777777" w:rsidR="00BB4E55" w:rsidRDefault="00BB4E55" w:rsidP="00BB4E55">
      <w:pPr>
        <w:numPr>
          <w:ilvl w:val="2"/>
          <w:numId w:val="2"/>
        </w:numPr>
      </w:pPr>
    </w:p>
    <w:p w14:paraId="49C3EFD5" w14:textId="3B7A5210" w:rsidR="00BB4E55" w:rsidRPr="00BB4E55" w:rsidRDefault="00BB4E55" w:rsidP="00BB4E55">
      <w:pPr>
        <w:pBdr>
          <w:top w:val="nil"/>
          <w:left w:val="nil"/>
          <w:bottom w:val="nil"/>
          <w:right w:val="nil"/>
          <w:between w:val="nil"/>
        </w:pBdr>
        <w:spacing w:after="140" w:line="276" w:lineRule="auto"/>
      </w:pPr>
      <w:r w:rsidRPr="008B2EC4">
        <w:rPr>
          <w:b/>
          <w:bCs/>
          <w:highlight w:val="yellow"/>
          <w:u w:val="single"/>
        </w:rPr>
        <w:t>To be a member of the HOA Board of Directors or to elect a neighbor</w:t>
      </w:r>
      <w:r w:rsidRPr="008B2EC4">
        <w:rPr>
          <w:b/>
          <w:bCs/>
        </w:rPr>
        <w:t xml:space="preserve">, </w:t>
      </w:r>
      <w:r w:rsidR="008B2EC4">
        <w:rPr>
          <w:b/>
          <w:bCs/>
        </w:rPr>
        <w:t>two</w:t>
      </w:r>
      <w:r w:rsidR="002749F3" w:rsidRPr="008B2EC4">
        <w:rPr>
          <w:b/>
          <w:bCs/>
        </w:rPr>
        <w:t xml:space="preserve"> Write-In vote is</w:t>
      </w:r>
      <w:r w:rsidRPr="008B2EC4">
        <w:rPr>
          <w:b/>
          <w:bCs/>
        </w:rPr>
        <w:t xml:space="preserve"> allowed</w:t>
      </w:r>
      <w:r w:rsidRPr="00BB4E55">
        <w:t>:</w:t>
      </w:r>
    </w:p>
    <w:p w14:paraId="7CD49BA9" w14:textId="77777777" w:rsidR="00BB4E55" w:rsidRDefault="00BB4E55" w:rsidP="00BB4E55">
      <w:pPr>
        <w:spacing w:after="140" w:line="276" w:lineRule="auto"/>
        <w:ind w:left="720"/>
        <w:rPr>
          <w:rFonts w:ascii="Helvetica Neue" w:eastAsia="Helvetica Neue" w:hAnsi="Helvetica Neue" w:cs="Helvetica Neue"/>
          <w:b/>
          <w:color w:val="222222"/>
        </w:rPr>
      </w:pPr>
      <w:r>
        <w:rPr>
          <w:rFonts w:ascii="Helvetica Neue" w:eastAsia="Helvetica Neue" w:hAnsi="Helvetica Neue" w:cs="Helvetica Neue"/>
          <w:b/>
          <w:color w:val="222222"/>
        </w:rPr>
        <w:t>Write-in: (name, property address, phone, email)</w:t>
      </w:r>
      <w:r>
        <w:rPr>
          <w:noProof/>
        </w:rPr>
        <mc:AlternateContent>
          <mc:Choice Requires="wps">
            <w:drawing>
              <wp:anchor distT="0" distB="0" distL="0" distR="0" simplePos="0" relativeHeight="251664384" behindDoc="0" locked="0" layoutInCell="1" hidden="0" allowOverlap="1" wp14:anchorId="6B22FC42" wp14:editId="38345967">
                <wp:simplePos x="0" y="0"/>
                <wp:positionH relativeFrom="column">
                  <wp:posOffset>101600</wp:posOffset>
                </wp:positionH>
                <wp:positionV relativeFrom="paragraph">
                  <wp:posOffset>-12699</wp:posOffset>
                </wp:positionV>
                <wp:extent cx="247650" cy="247650"/>
                <wp:effectExtent l="0" t="0" r="0" b="0"/>
                <wp:wrapNone/>
                <wp:docPr id="3" name="Rectangle 3"/>
                <wp:cNvGraphicFramePr/>
                <a:graphic xmlns:a="http://schemas.openxmlformats.org/drawingml/2006/main">
                  <a:graphicData uri="http://schemas.microsoft.com/office/word/2010/wordprocessingShape">
                    <wps:wsp>
                      <wps:cNvSpPr/>
                      <wps:spPr>
                        <a:xfrm>
                          <a:off x="5227200" y="3661200"/>
                          <a:ext cx="237600" cy="237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B262285" w14:textId="77777777" w:rsidR="00BB4E55" w:rsidRDefault="00BB4E55" w:rsidP="00BB4E55">
                            <w:pPr>
                              <w:textDirection w:val="btLr"/>
                            </w:pPr>
                          </w:p>
                        </w:txbxContent>
                      </wps:txbx>
                      <wps:bodyPr spcFirstLastPara="1" wrap="square" lIns="91425" tIns="91425" rIns="91425" bIns="91425" anchor="ctr" anchorCtr="0">
                        <a:noAutofit/>
                      </wps:bodyPr>
                    </wps:wsp>
                  </a:graphicData>
                </a:graphic>
              </wp:anchor>
            </w:drawing>
          </mc:Choice>
          <mc:Fallback>
            <w:pict>
              <v:rect w14:anchorId="6B22FC42" id="Rectangle 3" o:spid="_x0000_s1028" style="position:absolute;left:0;text-align:left;margin-left:8pt;margin-top:-1pt;width:19.5pt;height:19.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">
                <v:stroke startarrowwidth="narrow" startarrowlength="short" endarrowwidth="narrow" endarrowlength="short" joinstyle="round"/>
                <v:textbox inset="2.53958mm,2.53958mm,2.53958mm,2.53958mm">
                  <w:txbxContent>
                    <w:p w14:paraId="7B262285" w14:textId="77777777" w:rsidR="00BB4E55" w:rsidRDefault="00BB4E55" w:rsidP="00BB4E55">
                      <w:pPr>
                        <w:textDirection w:val="btLr"/>
                      </w:pPr>
                    </w:p>
                  </w:txbxContent>
                </v:textbox>
              </v:rect>
            </w:pict>
          </mc:Fallback>
        </mc:AlternateContent>
      </w:r>
    </w:p>
    <w:p w14:paraId="0364A812" w14:textId="163D9082" w:rsidR="00BB4E55" w:rsidRDefault="008B2EC4" w:rsidP="008B2EC4">
      <w:pPr>
        <w:pBdr>
          <w:top w:val="nil"/>
          <w:left w:val="nil"/>
          <w:bottom w:val="nil"/>
          <w:right w:val="nil"/>
          <w:between w:val="nil"/>
        </w:pBdr>
        <w:spacing w:after="140" w:line="276" w:lineRule="auto"/>
        <w:rPr>
          <w:rFonts w:ascii="Helvetica Neue" w:eastAsia="Helvetica Neue" w:hAnsi="Helvetica Neue" w:cs="Helvetica Neue"/>
          <w:b/>
          <w:color w:val="222222"/>
        </w:rPr>
      </w:pPr>
      <w:r>
        <w:rPr>
          <w:rFonts w:ascii="Helvetica Neue" w:eastAsia="Helvetica Neue" w:hAnsi="Helvetica Neue" w:cs="Helvetica Neue"/>
          <w:b/>
          <w:color w:val="222222"/>
        </w:rPr>
        <w:t xml:space="preserve">  First Write-in Name: _______________________________________________________________</w:t>
      </w:r>
    </w:p>
    <w:p w14:paraId="4147AAFC" w14:textId="34938ECB" w:rsidR="008B2EC4" w:rsidRDefault="008B2EC4" w:rsidP="008B2EC4">
      <w:pPr>
        <w:pBdr>
          <w:top w:val="nil"/>
          <w:left w:val="nil"/>
          <w:bottom w:val="nil"/>
          <w:right w:val="nil"/>
          <w:between w:val="nil"/>
        </w:pBdr>
        <w:spacing w:after="140" w:line="276" w:lineRule="auto"/>
        <w:rPr>
          <w:rFonts w:ascii="Helvetica Neue" w:eastAsia="Helvetica Neue" w:hAnsi="Helvetica Neue" w:cs="Helvetica Neue"/>
          <w:b/>
          <w:color w:val="222222"/>
        </w:rPr>
      </w:pPr>
      <w:r>
        <w:rPr>
          <w:rFonts w:ascii="Helvetica Neue" w:eastAsia="Helvetica Neue" w:hAnsi="Helvetica Neue" w:cs="Helvetica Neue"/>
          <w:b/>
          <w:color w:val="222222"/>
        </w:rPr>
        <w:t xml:space="preserve">  Second Write-</w:t>
      </w:r>
      <w:r w:rsidRPr="008B2EC4">
        <w:rPr>
          <w:rFonts w:ascii="Helvetica Neue" w:eastAsia="Helvetica Neue" w:hAnsi="Helvetica Neue" w:cs="Helvetica Neue"/>
          <w:b/>
          <w:color w:val="222222"/>
        </w:rPr>
        <w:t>in Name:</w:t>
      </w:r>
      <w:r>
        <w:rPr>
          <w:rFonts w:ascii="Helvetica Neue" w:eastAsia="Helvetica Neue" w:hAnsi="Helvetica Neue" w:cs="Helvetica Neue"/>
          <w:b/>
          <w:color w:val="222222"/>
        </w:rPr>
        <w:t xml:space="preserve"> _____________________________________________________________</w:t>
      </w:r>
    </w:p>
    <w:p w14:paraId="0EBF4768" w14:textId="77777777" w:rsidR="008B2EC4" w:rsidRDefault="008B2EC4" w:rsidP="004C577B">
      <w:pPr>
        <w:pBdr>
          <w:top w:val="nil"/>
          <w:left w:val="nil"/>
          <w:bottom w:val="nil"/>
          <w:right w:val="nil"/>
          <w:between w:val="nil"/>
        </w:pBdr>
        <w:spacing w:after="140" w:line="276" w:lineRule="auto"/>
        <w:rPr>
          <w:b/>
          <w:sz w:val="20"/>
          <w:szCs w:val="20"/>
        </w:rPr>
      </w:pPr>
    </w:p>
    <w:p w14:paraId="0B1E5E06" w14:textId="44F53A02" w:rsidR="004C577B" w:rsidRPr="008B2EC4" w:rsidRDefault="004C577B" w:rsidP="004C577B">
      <w:pPr>
        <w:pBdr>
          <w:top w:val="nil"/>
          <w:left w:val="nil"/>
          <w:bottom w:val="nil"/>
          <w:right w:val="nil"/>
          <w:between w:val="nil"/>
        </w:pBdr>
        <w:spacing w:after="140" w:line="276" w:lineRule="auto"/>
        <w:rPr>
          <w:b/>
          <w:sz w:val="22"/>
          <w:szCs w:val="22"/>
        </w:rPr>
      </w:pPr>
      <w:r w:rsidRPr="008B2EC4">
        <w:rPr>
          <w:b/>
          <w:sz w:val="22"/>
          <w:szCs w:val="22"/>
        </w:rPr>
        <w:t xml:space="preserve">Please fill out the ballot, including your name, address, and signature above. Completed ballots can be mailed to </w:t>
      </w:r>
      <w:proofErr w:type="spellStart"/>
      <w:r w:rsidRPr="008B2EC4">
        <w:rPr>
          <w:b/>
          <w:sz w:val="22"/>
          <w:szCs w:val="22"/>
        </w:rPr>
        <w:t>Stockmans</w:t>
      </w:r>
      <w:proofErr w:type="spellEnd"/>
      <w:r w:rsidRPr="008B2EC4">
        <w:rPr>
          <w:b/>
          <w:sz w:val="22"/>
          <w:szCs w:val="22"/>
        </w:rPr>
        <w:t xml:space="preserve"> Hollow HOA, PO Box 461024 Papillion, NE 68046, or scanned and e-mailed to </w:t>
      </w:r>
      <w:hyperlink r:id="rId10">
        <w:r w:rsidRPr="008B2EC4">
          <w:rPr>
            <w:b/>
            <w:color w:val="0563C1"/>
            <w:sz w:val="22"/>
            <w:szCs w:val="22"/>
            <w:u w:val="single"/>
          </w:rPr>
          <w:t>info@stockmanshollow.com</w:t>
        </w:r>
      </w:hyperlink>
      <w:r w:rsidRPr="008B2EC4">
        <w:rPr>
          <w:b/>
          <w:sz w:val="22"/>
          <w:szCs w:val="22"/>
        </w:rPr>
        <w:t>.</w:t>
      </w:r>
    </w:p>
    <w:p w14:paraId="2709CF64" w14:textId="77777777" w:rsidR="00BB4E55" w:rsidRDefault="00BB4E55">
      <w:pPr>
        <w:pBdr>
          <w:top w:val="nil"/>
          <w:left w:val="nil"/>
          <w:bottom w:val="nil"/>
          <w:right w:val="nil"/>
          <w:between w:val="nil"/>
        </w:pBdr>
        <w:spacing w:after="140" w:line="276" w:lineRule="auto"/>
      </w:pPr>
    </w:p>
    <w:p w14:paraId="3E66068C" w14:textId="77777777" w:rsidR="00BB4E55" w:rsidRDefault="00BB4E55" w:rsidP="00BB4E55">
      <w:pPr>
        <w:pBdr>
          <w:top w:val="nil"/>
          <w:left w:val="nil"/>
          <w:bottom w:val="nil"/>
          <w:right w:val="nil"/>
          <w:between w:val="nil"/>
        </w:pBdr>
        <w:spacing w:after="140" w:line="276" w:lineRule="auto"/>
      </w:pPr>
      <w:r>
        <w:rPr>
          <w:b/>
        </w:rPr>
        <w:t>Name</w:t>
      </w:r>
      <w:r>
        <w:t>: ____________________________________________</w:t>
      </w:r>
    </w:p>
    <w:p w14:paraId="6B15ECD1" w14:textId="77777777" w:rsidR="00BB4E55" w:rsidRDefault="00BB4E55" w:rsidP="00BB4E55">
      <w:pPr>
        <w:pBdr>
          <w:top w:val="nil"/>
          <w:left w:val="nil"/>
          <w:bottom w:val="nil"/>
          <w:right w:val="nil"/>
          <w:between w:val="nil"/>
        </w:pBdr>
        <w:spacing w:after="140" w:line="276" w:lineRule="auto"/>
      </w:pPr>
      <w:r>
        <w:rPr>
          <w:b/>
        </w:rPr>
        <w:t>Address</w:t>
      </w:r>
      <w:r>
        <w:t>: __________________________________________</w:t>
      </w:r>
    </w:p>
    <w:p w14:paraId="432B0476" w14:textId="77777777" w:rsidR="00BB4E55" w:rsidRDefault="00BB4E55" w:rsidP="00BB4E55">
      <w:pPr>
        <w:pBdr>
          <w:top w:val="nil"/>
          <w:left w:val="nil"/>
          <w:bottom w:val="nil"/>
          <w:right w:val="nil"/>
          <w:between w:val="nil"/>
        </w:pBdr>
        <w:spacing w:after="140" w:line="276" w:lineRule="auto"/>
      </w:pPr>
      <w:r>
        <w:rPr>
          <w:b/>
        </w:rPr>
        <w:t>Signature</w:t>
      </w:r>
      <w:r>
        <w:t>: _________________________________________</w:t>
      </w:r>
    </w:p>
    <w:p w14:paraId="64570A7E" w14:textId="77777777" w:rsidR="00BB4E55" w:rsidRDefault="00BB4E55" w:rsidP="00BB4E55">
      <w:pPr>
        <w:pBdr>
          <w:top w:val="nil"/>
          <w:left w:val="nil"/>
          <w:bottom w:val="nil"/>
          <w:right w:val="nil"/>
          <w:between w:val="nil"/>
        </w:pBdr>
        <w:spacing w:after="140" w:line="276" w:lineRule="auto"/>
      </w:pPr>
    </w:p>
    <w:p w14:paraId="2D59B3DF" w14:textId="77777777" w:rsidR="00BB4E55" w:rsidRDefault="00BB4E55">
      <w:pPr>
        <w:pStyle w:val="Heading3"/>
      </w:pPr>
      <w:bookmarkStart w:id="0" w:name="_gjdgxs" w:colFirst="0" w:colLast="0"/>
      <w:bookmarkEnd w:id="0"/>
    </w:p>
    <w:p w14:paraId="65563884" w14:textId="77777777" w:rsidR="008B223A" w:rsidRDefault="006828EF">
      <w:pPr>
        <w:pStyle w:val="Heading3"/>
      </w:pPr>
      <w:r>
        <w:t>HOA Board Election</w:t>
      </w:r>
    </w:p>
    <w:p w14:paraId="37C31D3C" w14:textId="5503A025" w:rsidR="008B223A" w:rsidRDefault="006828EF" w:rsidP="00BB4E55">
      <w:pPr>
        <w:pBdr>
          <w:top w:val="nil"/>
          <w:left w:val="nil"/>
          <w:bottom w:val="nil"/>
          <w:right w:val="nil"/>
          <w:between w:val="nil"/>
        </w:pBdr>
        <w:spacing w:after="86" w:line="276" w:lineRule="auto"/>
      </w:pPr>
      <w:r>
        <w:t xml:space="preserve">You will find a proxy ballot for the HOA Board Election on the </w:t>
      </w:r>
      <w:r w:rsidR="00BB4E55">
        <w:t>previous</w:t>
      </w:r>
      <w:r>
        <w:t xml:space="preserve"> page. We have </w:t>
      </w:r>
      <w:r w:rsidR="008B2EC4">
        <w:t>two</w:t>
      </w:r>
      <w:r w:rsidR="00F50827">
        <w:t xml:space="preserve"> open write-in position</w:t>
      </w:r>
      <w:r w:rsidR="008B2EC4">
        <w:t>s</w:t>
      </w:r>
      <w:r>
        <w:t xml:space="preserve">. Board members receive financial updates each month via email and have a responsibility to assist in voicing an opinion on HOA issues as they arise. Six board meetings are scheduled during the year and there is an expectation that all members attend at least 50% of the meetings.  </w:t>
      </w:r>
    </w:p>
    <w:p w14:paraId="5345553F" w14:textId="77777777" w:rsidR="008B223A" w:rsidRDefault="008B223A">
      <w:pPr>
        <w:pBdr>
          <w:top w:val="nil"/>
          <w:left w:val="nil"/>
          <w:bottom w:val="single" w:sz="4" w:space="0" w:color="808080"/>
          <w:right w:val="nil"/>
          <w:between w:val="nil"/>
        </w:pBdr>
        <w:spacing w:after="283"/>
        <w:rPr>
          <w:sz w:val="12"/>
          <w:szCs w:val="12"/>
        </w:rPr>
      </w:pPr>
    </w:p>
    <w:p w14:paraId="25E4328C" w14:textId="77777777" w:rsidR="008B223A" w:rsidRDefault="008B223A">
      <w:pPr>
        <w:rPr>
          <w:rFonts w:ascii="Calibri" w:eastAsia="Calibri" w:hAnsi="Calibri" w:cs="Calibri"/>
        </w:rPr>
      </w:pPr>
    </w:p>
    <w:p w14:paraId="3E73E479" w14:textId="77777777" w:rsidR="003F7B6C" w:rsidRDefault="003F7B6C" w:rsidP="003F7B6C">
      <w:pPr>
        <w:pStyle w:val="Heading3"/>
        <w:numPr>
          <w:ilvl w:val="2"/>
          <w:numId w:val="3"/>
        </w:numPr>
      </w:pPr>
      <w:r>
        <w:t xml:space="preserve">Budget </w:t>
      </w:r>
    </w:p>
    <w:p w14:paraId="7F10D7F6" w14:textId="77777777" w:rsidR="003F7B6C" w:rsidRDefault="003F7B6C" w:rsidP="003F7B6C">
      <w:pPr>
        <w:numPr>
          <w:ilvl w:val="2"/>
          <w:numId w:val="3"/>
        </w:numPr>
        <w:pBdr>
          <w:top w:val="nil"/>
          <w:left w:val="nil"/>
          <w:bottom w:val="nil"/>
          <w:right w:val="nil"/>
          <w:between w:val="nil"/>
        </w:pBdr>
        <w:spacing w:after="140" w:line="276" w:lineRule="auto"/>
      </w:pPr>
      <w:r>
        <w:t xml:space="preserve">The HOA Board of Directors has adopted the enclosed budget, which will be discussed and voted on at the Annual Meeting. Please review it and let us know if you have any questions. </w:t>
      </w:r>
    </w:p>
    <w:p w14:paraId="4439E8AF" w14:textId="77777777" w:rsidR="008B223A" w:rsidRDefault="008B223A" w:rsidP="00BB4E55">
      <w:pPr>
        <w:ind w:left="1440"/>
      </w:pPr>
    </w:p>
    <w:p w14:paraId="7CA06633" w14:textId="67E731CA" w:rsidR="008B223A" w:rsidRDefault="00F43350">
      <w:pPr>
        <w:rPr>
          <w:rFonts w:ascii="Calibri" w:eastAsia="Calibri" w:hAnsi="Calibri" w:cs="Calibri"/>
        </w:rPr>
      </w:pPr>
      <w:r w:rsidRPr="00F43350">
        <w:rPr>
          <w:rFonts w:ascii="Calibri" w:eastAsia="Calibri" w:hAnsi="Calibri" w:cs="Calibri"/>
        </w:rPr>
        <w:drawing>
          <wp:inline distT="0" distB="0" distL="0" distR="0" wp14:anchorId="2B6E09E5" wp14:editId="50C9FA5B">
            <wp:extent cx="4429125" cy="4359314"/>
            <wp:effectExtent l="0" t="0" r="0" b="3175"/>
            <wp:docPr id="263323127" name="Picture 1" descr="A screenshot of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23127" name="Picture 1" descr="A screenshot of a computer screen"/>
                    <pic:cNvPicPr/>
                  </pic:nvPicPr>
                  <pic:blipFill>
                    <a:blip r:embed="rId11"/>
                    <a:stretch>
                      <a:fillRect/>
                    </a:stretch>
                  </pic:blipFill>
                  <pic:spPr>
                    <a:xfrm>
                      <a:off x="0" y="0"/>
                      <a:ext cx="4457490" cy="4387232"/>
                    </a:xfrm>
                    <a:prstGeom prst="rect">
                      <a:avLst/>
                    </a:prstGeom>
                  </pic:spPr>
                </pic:pic>
              </a:graphicData>
            </a:graphic>
          </wp:inline>
        </w:drawing>
      </w:r>
    </w:p>
    <w:p w14:paraId="307DB08F" w14:textId="77777777" w:rsidR="00BB4E55" w:rsidRDefault="00BB4E55">
      <w:pPr>
        <w:rPr>
          <w:rFonts w:ascii="Calibri" w:eastAsia="Calibri" w:hAnsi="Calibri" w:cs="Calibri"/>
        </w:rPr>
      </w:pPr>
    </w:p>
    <w:p w14:paraId="60EB2581" w14:textId="2C4D7128" w:rsidR="008B223A" w:rsidRDefault="006828EF">
      <w:pPr>
        <w:jc w:val="center"/>
        <w:rPr>
          <w:b/>
          <w:sz w:val="28"/>
          <w:szCs w:val="28"/>
        </w:rPr>
      </w:pPr>
      <w:r>
        <w:rPr>
          <w:b/>
          <w:sz w:val="28"/>
          <w:szCs w:val="28"/>
        </w:rPr>
        <w:t>Projected 202</w:t>
      </w:r>
      <w:r w:rsidR="00C559CB">
        <w:rPr>
          <w:b/>
          <w:sz w:val="28"/>
          <w:szCs w:val="28"/>
        </w:rPr>
        <w:t>3</w:t>
      </w:r>
      <w:r>
        <w:rPr>
          <w:b/>
          <w:sz w:val="28"/>
          <w:szCs w:val="28"/>
        </w:rPr>
        <w:t xml:space="preserve"> Operating Results</w:t>
      </w:r>
    </w:p>
    <w:p w14:paraId="380AB19C" w14:textId="77777777" w:rsidR="0049286F" w:rsidRDefault="0049286F">
      <w:pPr>
        <w:jc w:val="center"/>
        <w:rPr>
          <w:b/>
          <w:sz w:val="28"/>
          <w:szCs w:val="28"/>
        </w:rPr>
      </w:pPr>
    </w:p>
    <w:p w14:paraId="0D4C8F28" w14:textId="64060560" w:rsidR="008B223A" w:rsidRPr="0049286F" w:rsidRDefault="006828EF">
      <w:pPr>
        <w:jc w:val="center"/>
        <w:rPr>
          <w:szCs w:val="28"/>
        </w:rPr>
      </w:pPr>
      <w:r w:rsidRPr="0049286F">
        <w:rPr>
          <w:szCs w:val="28"/>
        </w:rPr>
        <w:t>Favorable increase to reserves of $</w:t>
      </w:r>
      <w:r w:rsidR="004F4360">
        <w:rPr>
          <w:szCs w:val="28"/>
        </w:rPr>
        <w:t>2,</w:t>
      </w:r>
      <w:r w:rsidR="00F43350">
        <w:rPr>
          <w:szCs w:val="28"/>
        </w:rPr>
        <w:t>599</w:t>
      </w:r>
      <w:r w:rsidRPr="0049286F">
        <w:rPr>
          <w:szCs w:val="28"/>
        </w:rPr>
        <w:t xml:space="preserve"> is projected</w:t>
      </w:r>
      <w:r w:rsidR="009A580B" w:rsidRPr="0049286F">
        <w:rPr>
          <w:szCs w:val="28"/>
        </w:rPr>
        <w:t xml:space="preserve"> (with dues set at $140/homeowner)</w:t>
      </w:r>
    </w:p>
    <w:p w14:paraId="4D1CB112" w14:textId="77777777" w:rsidR="008B223A" w:rsidRPr="0049286F" w:rsidRDefault="008B223A">
      <w:pPr>
        <w:rPr>
          <w:b/>
          <w:szCs w:val="28"/>
        </w:rPr>
      </w:pPr>
    </w:p>
    <w:p w14:paraId="60C1DA93" w14:textId="77777777" w:rsidR="008B223A" w:rsidRDefault="008B223A"/>
    <w:p w14:paraId="07EB2DD8" w14:textId="0EEACC91" w:rsidR="008B223A" w:rsidRDefault="00F43350" w:rsidP="00F43350">
      <w:pPr>
        <w:ind w:left="720"/>
        <w:rPr>
          <w:rFonts w:ascii="Calibri" w:eastAsia="Calibri" w:hAnsi="Calibri" w:cs="Calibri"/>
        </w:rPr>
      </w:pPr>
      <w:bookmarkStart w:id="1" w:name="_30j0zll" w:colFirst="0" w:colLast="0"/>
      <w:bookmarkEnd w:id="1"/>
      <w:r w:rsidRPr="00F43350">
        <w:rPr>
          <w:rFonts w:ascii="Calibri" w:eastAsia="Calibri" w:hAnsi="Calibri" w:cs="Calibri"/>
        </w:rPr>
        <w:drawing>
          <wp:inline distT="0" distB="0" distL="0" distR="0" wp14:anchorId="60B699A9" wp14:editId="7902EC42">
            <wp:extent cx="5639405" cy="3552825"/>
            <wp:effectExtent l="0" t="0" r="0" b="0"/>
            <wp:docPr id="1691665802" name="Picture 1" descr="A green and white sheet with numbers and a few dollar bil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65802" name="Picture 1" descr="A green and white sheet with numbers and a few dollar bills&#10;&#10;Description automatically generated with medium confidence"/>
                    <pic:cNvPicPr/>
                  </pic:nvPicPr>
                  <pic:blipFill>
                    <a:blip r:embed="rId12"/>
                    <a:stretch>
                      <a:fillRect/>
                    </a:stretch>
                  </pic:blipFill>
                  <pic:spPr>
                    <a:xfrm>
                      <a:off x="0" y="0"/>
                      <a:ext cx="5648610" cy="3558624"/>
                    </a:xfrm>
                    <a:prstGeom prst="rect">
                      <a:avLst/>
                    </a:prstGeom>
                  </pic:spPr>
                </pic:pic>
              </a:graphicData>
            </a:graphic>
          </wp:inline>
        </w:drawing>
      </w:r>
    </w:p>
    <w:p w14:paraId="644A7548" w14:textId="77777777" w:rsidR="008B223A" w:rsidRDefault="008B223A">
      <w:pPr>
        <w:rPr>
          <w:rFonts w:ascii="Calibri" w:eastAsia="Calibri" w:hAnsi="Calibri" w:cs="Calibri"/>
        </w:rPr>
      </w:pPr>
    </w:p>
    <w:p w14:paraId="178245BE" w14:textId="77777777" w:rsidR="008B223A" w:rsidRDefault="008B223A">
      <w:pPr>
        <w:rPr>
          <w:rFonts w:ascii="Calibri" w:eastAsia="Calibri" w:hAnsi="Calibri" w:cs="Calibri"/>
        </w:rPr>
      </w:pPr>
    </w:p>
    <w:p w14:paraId="7783AAA0" w14:textId="77777777" w:rsidR="00166A1E" w:rsidRDefault="00166A1E">
      <w:pPr>
        <w:rPr>
          <w:rFonts w:ascii="Calibri" w:eastAsia="Calibri" w:hAnsi="Calibri" w:cs="Calibri"/>
        </w:rPr>
      </w:pPr>
    </w:p>
    <w:p w14:paraId="56782966" w14:textId="77777777" w:rsidR="00166A1E" w:rsidRDefault="00166A1E">
      <w:pPr>
        <w:rPr>
          <w:rFonts w:ascii="Calibri" w:eastAsia="Calibri" w:hAnsi="Calibri" w:cs="Calibri"/>
        </w:rPr>
      </w:pPr>
    </w:p>
    <w:p w14:paraId="53E8442A" w14:textId="77777777" w:rsidR="00166A1E" w:rsidRDefault="00166A1E">
      <w:pPr>
        <w:rPr>
          <w:rFonts w:ascii="Calibri" w:eastAsia="Calibri" w:hAnsi="Calibri" w:cs="Calibri"/>
        </w:rPr>
      </w:pPr>
    </w:p>
    <w:p w14:paraId="5FAFCA47" w14:textId="77777777" w:rsidR="00166A1E" w:rsidRDefault="00166A1E">
      <w:pPr>
        <w:rPr>
          <w:rFonts w:ascii="Calibri" w:eastAsia="Calibri" w:hAnsi="Calibri" w:cs="Calibri"/>
        </w:rPr>
      </w:pPr>
    </w:p>
    <w:p w14:paraId="12B009FF" w14:textId="77777777" w:rsidR="00166A1E" w:rsidRDefault="00166A1E">
      <w:pPr>
        <w:rPr>
          <w:rFonts w:ascii="Calibri" w:eastAsia="Calibri" w:hAnsi="Calibri" w:cs="Calibri"/>
        </w:rPr>
      </w:pPr>
    </w:p>
    <w:p w14:paraId="6448074B" w14:textId="77777777" w:rsidR="00166A1E" w:rsidRDefault="00166A1E">
      <w:pPr>
        <w:rPr>
          <w:rFonts w:ascii="Calibri" w:eastAsia="Calibri" w:hAnsi="Calibri" w:cs="Calibri"/>
        </w:rPr>
      </w:pPr>
    </w:p>
    <w:p w14:paraId="2B0F5F5A" w14:textId="77777777" w:rsidR="00166A1E" w:rsidRDefault="00166A1E">
      <w:pPr>
        <w:rPr>
          <w:rFonts w:ascii="Calibri" w:eastAsia="Calibri" w:hAnsi="Calibri" w:cs="Calibri"/>
        </w:rPr>
      </w:pPr>
    </w:p>
    <w:p w14:paraId="647A7C26" w14:textId="77777777" w:rsidR="00166A1E" w:rsidRDefault="00166A1E">
      <w:pPr>
        <w:rPr>
          <w:rFonts w:ascii="Calibri" w:eastAsia="Calibri" w:hAnsi="Calibri" w:cs="Calibri"/>
        </w:rPr>
      </w:pPr>
    </w:p>
    <w:p w14:paraId="09634DC9" w14:textId="77777777" w:rsidR="00166A1E" w:rsidRDefault="00166A1E">
      <w:pPr>
        <w:rPr>
          <w:rFonts w:ascii="Calibri" w:eastAsia="Calibri" w:hAnsi="Calibri" w:cs="Calibri"/>
        </w:rPr>
      </w:pPr>
    </w:p>
    <w:p w14:paraId="78C140C0" w14:textId="77777777" w:rsidR="00166A1E" w:rsidRDefault="00166A1E">
      <w:pPr>
        <w:rPr>
          <w:rFonts w:ascii="Calibri" w:eastAsia="Calibri" w:hAnsi="Calibri" w:cs="Calibri"/>
        </w:rPr>
      </w:pPr>
    </w:p>
    <w:p w14:paraId="68A2B2DE" w14:textId="77777777" w:rsidR="00166A1E" w:rsidRDefault="00166A1E">
      <w:pPr>
        <w:rPr>
          <w:rFonts w:ascii="Calibri" w:eastAsia="Calibri" w:hAnsi="Calibri" w:cs="Calibri"/>
        </w:rPr>
      </w:pPr>
    </w:p>
    <w:p w14:paraId="6ABDA411" w14:textId="77777777" w:rsidR="00166A1E" w:rsidRDefault="00166A1E">
      <w:pPr>
        <w:rPr>
          <w:rFonts w:ascii="Calibri" w:eastAsia="Calibri" w:hAnsi="Calibri" w:cs="Calibri"/>
        </w:rPr>
      </w:pPr>
    </w:p>
    <w:p w14:paraId="67588AE3" w14:textId="77777777" w:rsidR="00166A1E" w:rsidRDefault="00166A1E">
      <w:pPr>
        <w:rPr>
          <w:rFonts w:ascii="Calibri" w:eastAsia="Calibri" w:hAnsi="Calibri" w:cs="Calibri"/>
        </w:rPr>
      </w:pPr>
    </w:p>
    <w:p w14:paraId="6D506A44" w14:textId="77777777" w:rsidR="00166A1E" w:rsidRDefault="00166A1E">
      <w:pPr>
        <w:rPr>
          <w:rFonts w:ascii="Calibri" w:eastAsia="Calibri" w:hAnsi="Calibri" w:cs="Calibri"/>
        </w:rPr>
      </w:pPr>
    </w:p>
    <w:p w14:paraId="2A583484" w14:textId="77777777" w:rsidR="00166A1E" w:rsidRDefault="00166A1E">
      <w:pPr>
        <w:rPr>
          <w:rFonts w:ascii="Calibri" w:eastAsia="Calibri" w:hAnsi="Calibri" w:cs="Calibri"/>
        </w:rPr>
      </w:pPr>
    </w:p>
    <w:p w14:paraId="77F529E3" w14:textId="77777777" w:rsidR="00166A1E" w:rsidRDefault="00166A1E">
      <w:pPr>
        <w:rPr>
          <w:rFonts w:ascii="Calibri" w:eastAsia="Calibri" w:hAnsi="Calibri" w:cs="Calibri"/>
        </w:rPr>
      </w:pPr>
    </w:p>
    <w:p w14:paraId="3CE567AA" w14:textId="77777777" w:rsidR="00166A1E" w:rsidRDefault="00166A1E">
      <w:pPr>
        <w:rPr>
          <w:rFonts w:ascii="Calibri" w:eastAsia="Calibri" w:hAnsi="Calibri" w:cs="Calibri"/>
        </w:rPr>
      </w:pPr>
    </w:p>
    <w:p w14:paraId="2B350BAA" w14:textId="77777777" w:rsidR="00166A1E" w:rsidRDefault="00166A1E">
      <w:pPr>
        <w:rPr>
          <w:rFonts w:ascii="Calibri" w:eastAsia="Calibri" w:hAnsi="Calibri" w:cs="Calibri"/>
        </w:rPr>
      </w:pPr>
    </w:p>
    <w:p w14:paraId="7288705D" w14:textId="77777777" w:rsidR="00166A1E" w:rsidRDefault="00166A1E">
      <w:pPr>
        <w:rPr>
          <w:rFonts w:ascii="Calibri" w:eastAsia="Calibri" w:hAnsi="Calibri" w:cs="Calibri"/>
        </w:rPr>
      </w:pPr>
    </w:p>
    <w:p w14:paraId="7BBA43CA" w14:textId="3E1808B3" w:rsidR="008B223A" w:rsidRDefault="00166A1E" w:rsidP="00166A1E">
      <w:pPr>
        <w:rPr>
          <w:rFonts w:ascii="Calibri" w:eastAsia="Calibri" w:hAnsi="Calibri" w:cs="Calibri"/>
        </w:rPr>
      </w:pPr>
      <w:r w:rsidRPr="00166A1E">
        <w:rPr>
          <w:rFonts w:ascii="Calibri" w:eastAsia="Calibri" w:hAnsi="Calibri" w:cs="Calibri"/>
        </w:rPr>
        <w:drawing>
          <wp:inline distT="0" distB="0" distL="0" distR="0" wp14:anchorId="3B128116" wp14:editId="4478A30D">
            <wp:extent cx="5990138" cy="4038600"/>
            <wp:effectExtent l="0" t="0" r="0" b="0"/>
            <wp:docPr id="1586483264" name="Picture 1" descr="A screenshot of a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83264" name="Picture 1" descr="A screenshot of a spreadsheet"/>
                    <pic:cNvPicPr/>
                  </pic:nvPicPr>
                  <pic:blipFill>
                    <a:blip r:embed="rId13"/>
                    <a:stretch>
                      <a:fillRect/>
                    </a:stretch>
                  </pic:blipFill>
                  <pic:spPr>
                    <a:xfrm>
                      <a:off x="0" y="0"/>
                      <a:ext cx="5996072" cy="4042601"/>
                    </a:xfrm>
                    <a:prstGeom prst="rect">
                      <a:avLst/>
                    </a:prstGeom>
                  </pic:spPr>
                </pic:pic>
              </a:graphicData>
            </a:graphic>
          </wp:inline>
        </w:drawing>
      </w:r>
    </w:p>
    <w:p w14:paraId="145A8026" w14:textId="77777777" w:rsidR="00166A1E" w:rsidRDefault="00166A1E" w:rsidP="00166A1E">
      <w:pPr>
        <w:rPr>
          <w:rFonts w:ascii="Calibri" w:eastAsia="Calibri" w:hAnsi="Calibri" w:cs="Calibri"/>
        </w:rPr>
      </w:pPr>
    </w:p>
    <w:sectPr w:rsidR="00166A1E">
      <w:headerReference w:type="default" r:id="rId14"/>
      <w:pgSz w:w="12240" w:h="15840"/>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3C80" w14:textId="77777777" w:rsidR="00455F34" w:rsidRDefault="006828EF">
      <w:r>
        <w:separator/>
      </w:r>
    </w:p>
  </w:endnote>
  <w:endnote w:type="continuationSeparator" w:id="0">
    <w:p w14:paraId="5624E9D4" w14:textId="77777777" w:rsidR="00455F34" w:rsidRDefault="0068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auto"/>
    <w:pitch w:val="default"/>
  </w:font>
  <w:font w:name="Liberation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FAB5" w14:textId="77777777" w:rsidR="00455F34" w:rsidRDefault="006828EF">
      <w:r>
        <w:separator/>
      </w:r>
    </w:p>
  </w:footnote>
  <w:footnote w:type="continuationSeparator" w:id="0">
    <w:p w14:paraId="78288068" w14:textId="77777777" w:rsidR="00455F34" w:rsidRDefault="00682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7EF1" w14:textId="77777777" w:rsidR="008B223A" w:rsidRDefault="008B223A">
    <w:pPr>
      <w:pBdr>
        <w:top w:val="nil"/>
        <w:left w:val="nil"/>
        <w:bottom w:val="nil"/>
        <w:right w:val="nil"/>
        <w:between w:val="nil"/>
      </w:pBdr>
      <w:tabs>
        <w:tab w:val="center" w:pos="4680"/>
        <w:tab w:val="right" w:pos="9360"/>
      </w:tabs>
    </w:pPr>
  </w:p>
  <w:p w14:paraId="5D53C9C0" w14:textId="77777777" w:rsidR="008B223A" w:rsidRDefault="006828EF">
    <w:pPr>
      <w:pBdr>
        <w:top w:val="nil"/>
        <w:left w:val="nil"/>
        <w:bottom w:val="nil"/>
        <w:right w:val="nil"/>
        <w:between w:val="nil"/>
      </w:pBdr>
      <w:tabs>
        <w:tab w:val="center" w:pos="4680"/>
        <w:tab w:val="right" w:pos="9360"/>
      </w:tabs>
    </w:pPr>
    <w:r>
      <w:rPr>
        <w:noProof/>
      </w:rPr>
      <w:drawing>
        <wp:inline distT="0" distB="0" distL="0" distR="0" wp14:anchorId="0715B8F8" wp14:editId="6765AE13">
          <wp:extent cx="6332220" cy="135191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332220" cy="1351915"/>
                  </a:xfrm>
                  <a:prstGeom prst="rect">
                    <a:avLst/>
                  </a:prstGeom>
                  <a:ln/>
                </pic:spPr>
              </pic:pic>
            </a:graphicData>
          </a:graphic>
        </wp:inline>
      </w:drawing>
    </w:r>
  </w:p>
  <w:p w14:paraId="726FC1A9" w14:textId="77777777" w:rsidR="008B223A" w:rsidRDefault="008B223A">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12D58"/>
    <w:multiLevelType w:val="multilevel"/>
    <w:tmpl w:val="86D0699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4B8029B4"/>
    <w:multiLevelType w:val="multilevel"/>
    <w:tmpl w:val="28C43A5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63FB579E"/>
    <w:multiLevelType w:val="multilevel"/>
    <w:tmpl w:val="0BCCFE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4311091">
    <w:abstractNumId w:val="2"/>
  </w:num>
  <w:num w:numId="2" w16cid:durableId="1390685730">
    <w:abstractNumId w:val="1"/>
  </w:num>
  <w:num w:numId="3" w16cid:durableId="20264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3A"/>
    <w:rsid w:val="00166A1E"/>
    <w:rsid w:val="001E0FC4"/>
    <w:rsid w:val="002749F3"/>
    <w:rsid w:val="003D0E7A"/>
    <w:rsid w:val="003F7B6C"/>
    <w:rsid w:val="00455F34"/>
    <w:rsid w:val="0049286F"/>
    <w:rsid w:val="004C577B"/>
    <w:rsid w:val="004F4360"/>
    <w:rsid w:val="006828EF"/>
    <w:rsid w:val="0087017E"/>
    <w:rsid w:val="008B223A"/>
    <w:rsid w:val="008B2EC4"/>
    <w:rsid w:val="009A580B"/>
    <w:rsid w:val="00B05035"/>
    <w:rsid w:val="00BB4E55"/>
    <w:rsid w:val="00C559CB"/>
    <w:rsid w:val="00C75B61"/>
    <w:rsid w:val="00D85801"/>
    <w:rsid w:val="00DF45C4"/>
    <w:rsid w:val="00E91485"/>
    <w:rsid w:val="00F43350"/>
    <w:rsid w:val="00F5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42D0"/>
  <w15:docId w15:val="{A1E8898F-581E-464C-8F7E-6C064235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color w:val="00000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00" w:after="120"/>
      <w:outlineLvl w:val="1"/>
    </w:pPr>
    <w:rPr>
      <w:rFonts w:ascii="Liberation Sans" w:eastAsia="Liberation Sans" w:hAnsi="Liberation Sans" w:cs="Liberation Sans"/>
      <w:b/>
      <w:sz w:val="32"/>
      <w:szCs w:val="32"/>
    </w:rPr>
  </w:style>
  <w:style w:type="paragraph" w:styleId="Heading3">
    <w:name w:val="heading 3"/>
    <w:basedOn w:val="Normal"/>
    <w:next w:val="Normal"/>
    <w:pPr>
      <w:keepNext/>
      <w:spacing w:before="140" w:after="120"/>
      <w:outlineLvl w:val="2"/>
    </w:pPr>
    <w:rPr>
      <w:rFonts w:ascii="Liberation Sans" w:eastAsia="Liberation Sans" w:hAnsi="Liberation Sans" w:cs="Liberation Sans"/>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spacing w:before="115" w:after="115"/>
      <w:jc w:val="center"/>
    </w:pPr>
    <w:rPr>
      <w:rFonts w:ascii="Liberation Sans" w:eastAsia="Liberation Sans" w:hAnsi="Liberation Sans" w:cs="Liberation Sans"/>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B4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666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stockmanshollow.com/pay-dues"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stockmanshollow.com" TargetMode="External"/><Relationship Id="rId4" Type="http://schemas.openxmlformats.org/officeDocument/2006/relationships/webSettings" Target="webSettings.xml"/><Relationship Id="rId9" Type="http://schemas.openxmlformats.org/officeDocument/2006/relationships/hyperlink" Target="mailto:info@stockmanshollow.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CLAAS</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Hurst, Randall</dc:creator>
  <cp:lastModifiedBy>Randall Jay Hurst</cp:lastModifiedBy>
  <cp:revision>7</cp:revision>
  <dcterms:created xsi:type="dcterms:W3CDTF">2023-11-06T15:37:00Z</dcterms:created>
  <dcterms:modified xsi:type="dcterms:W3CDTF">2023-12-03T00:39:00Z</dcterms:modified>
</cp:coreProperties>
</file>